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4C58" w14:textId="77777777" w:rsidR="00D26D37" w:rsidRPr="00D26D37" w:rsidRDefault="00D26D37" w:rsidP="00D26D37">
      <w:pPr>
        <w:widowControl w:val="0"/>
        <w:autoSpaceDE w:val="0"/>
        <w:autoSpaceDN w:val="0"/>
        <w:spacing w:before="81" w:after="0" w:line="240" w:lineRule="auto"/>
        <w:ind w:right="1334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Allegato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</w:t>
      </w:r>
    </w:p>
    <w:p w14:paraId="6B2373C1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A1C9E43" w14:textId="77777777" w:rsidR="00D26D37" w:rsidRPr="00D26D37" w:rsidRDefault="00D26D37" w:rsidP="00D26D37">
      <w:pPr>
        <w:widowControl w:val="0"/>
        <w:autoSpaceDE w:val="0"/>
        <w:autoSpaceDN w:val="0"/>
        <w:spacing w:before="150" w:after="0" w:line="240" w:lineRule="auto"/>
        <w:ind w:left="6776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Direttore</w:t>
      </w:r>
      <w:r w:rsidRPr="00D26D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Generale</w:t>
      </w:r>
    </w:p>
    <w:p w14:paraId="46F04BFA" w14:textId="77777777" w:rsidR="00D26D37" w:rsidRPr="00D26D37" w:rsidRDefault="00D26D37" w:rsidP="00D26D37">
      <w:pPr>
        <w:widowControl w:val="0"/>
        <w:autoSpaceDE w:val="0"/>
        <w:autoSpaceDN w:val="0"/>
        <w:spacing w:before="16" w:after="0" w:line="273" w:lineRule="auto"/>
        <w:ind w:left="677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Consorzio Della</w:t>
      </w:r>
      <w:r w:rsidRPr="00D26D37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Bonifica Parmense</w:t>
      </w:r>
      <w:r w:rsidRPr="00D26D37">
        <w:rPr>
          <w:rFonts w:ascii="Times New Roman" w:eastAsia="Times New Roman" w:hAnsi="Times New Roman" w:cs="Times New Roman"/>
          <w:b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Emilio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Lepido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70/1A</w:t>
      </w:r>
      <w:r w:rsidRPr="00D26D37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43123Parma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</w:t>
      </w:r>
      <w:proofErr w:type="gramEnd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fldChar w:fldCharType="begin"/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instrText xml:space="preserve"> HYPERLINK "mailto:fuseri@bonifca.pr.it" \h </w:instrTex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fldChar w:fldCharType="separate"/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D26D37">
        <w:rPr>
          <w:rFonts w:ascii="Times New Roman" w:eastAsia="Times New Roman" w:hAnsi="Times New Roman" w:cs="Times New Roman"/>
          <w:color w:val="0462C1"/>
          <w:kern w:val="0"/>
          <w:sz w:val="22"/>
          <w:szCs w:val="22"/>
          <w:u w:val="single" w:color="0462C1"/>
          <w14:ligatures w14:val="none"/>
        </w:rPr>
        <w:t>fuseri@bonifca.pr.it</w:t>
      </w:r>
      <w:proofErr w:type="spellEnd"/>
      <w:r w:rsidRPr="00D26D37">
        <w:rPr>
          <w:rFonts w:ascii="Times New Roman" w:eastAsia="Times New Roman" w:hAnsi="Times New Roman" w:cs="Times New Roman"/>
          <w:color w:val="0462C1"/>
          <w:kern w:val="0"/>
          <w:sz w:val="22"/>
          <w:szCs w:val="22"/>
          <w:u w:val="single" w:color="0462C1"/>
          <w14:ligatures w14:val="none"/>
        </w:rPr>
        <w:fldChar w:fldCharType="end"/>
      </w:r>
    </w:p>
    <w:p w14:paraId="0B9F9548" w14:textId="77777777" w:rsidR="00D26D37" w:rsidRPr="00D26D37" w:rsidRDefault="00D26D37" w:rsidP="00D26D37">
      <w:pPr>
        <w:widowControl w:val="0"/>
        <w:autoSpaceDE w:val="0"/>
        <w:autoSpaceDN w:val="0"/>
        <w:spacing w:before="52" w:after="0" w:line="240" w:lineRule="auto"/>
        <w:ind w:left="677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Tel: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0521/381319</w:t>
      </w:r>
    </w:p>
    <w:p w14:paraId="042EAE5F" w14:textId="77777777" w:rsidR="00D26D37" w:rsidRPr="00D26D37" w:rsidRDefault="00D26D37" w:rsidP="00D26D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0DE4235E" w14:textId="77777777" w:rsidR="00D26D37" w:rsidRPr="00D26D37" w:rsidRDefault="00D26D37" w:rsidP="00D26D37">
      <w:pPr>
        <w:widowControl w:val="0"/>
        <w:autoSpaceDE w:val="0"/>
        <w:autoSpaceDN w:val="0"/>
        <w:spacing w:before="90" w:after="0" w:line="240" w:lineRule="auto"/>
        <w:ind w:left="2734" w:right="410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RICHIESTA</w:t>
      </w:r>
      <w:r w:rsidRPr="00D26D37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ACCESSO</w:t>
      </w:r>
      <w:r w:rsidRPr="00D26D37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CIVICO</w:t>
      </w:r>
      <w:r w:rsidRPr="00D26D37">
        <w:rPr>
          <w:rFonts w:ascii="Times New Roman" w:eastAsia="Times New Roman" w:hAnsi="Times New Roman" w:cs="Times New Roman"/>
          <w:b/>
          <w:bCs/>
          <w:spacing w:val="-57"/>
          <w:kern w:val="0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GENERALIZZATO</w:t>
      </w:r>
    </w:p>
    <w:p w14:paraId="042D911D" w14:textId="77777777" w:rsidR="00D26D37" w:rsidRPr="00D26D37" w:rsidRDefault="00D26D37" w:rsidP="00D26D37">
      <w:pPr>
        <w:widowControl w:val="0"/>
        <w:autoSpaceDE w:val="0"/>
        <w:autoSpaceDN w:val="0"/>
        <w:spacing w:before="19" w:after="0" w:line="240" w:lineRule="auto"/>
        <w:ind w:left="1047" w:right="2402"/>
        <w:jc w:val="center"/>
        <w:rPr>
          <w:rFonts w:ascii="Cambria" w:eastAsia="Times New Roman" w:hAnsi="Times New Roman" w:cs="Times New Roman"/>
          <w:kern w:val="0"/>
          <w:sz w:val="16"/>
          <w:szCs w:val="22"/>
          <w14:ligatures w14:val="none"/>
        </w:rPr>
      </w:pPr>
      <w:r w:rsidRPr="00D26D37">
        <w:rPr>
          <w:rFonts w:ascii="Cambria" w:eastAsia="Times New Roman" w:hAnsi="Times New Roman" w:cs="Times New Roman"/>
          <w:kern w:val="0"/>
          <w:sz w:val="16"/>
          <w:szCs w:val="22"/>
          <w14:ligatures w14:val="none"/>
        </w:rPr>
        <w:t>(ai</w:t>
      </w:r>
      <w:r w:rsidRPr="00D26D37">
        <w:rPr>
          <w:rFonts w:ascii="Cambria" w:eastAsia="Times New Roman" w:hAnsi="Times New Roman" w:cs="Times New Roman"/>
          <w:spacing w:val="-5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Cambria" w:eastAsia="Times New Roman" w:hAnsi="Times New Roman" w:cs="Times New Roman"/>
          <w:kern w:val="0"/>
          <w:sz w:val="16"/>
          <w:szCs w:val="22"/>
          <w14:ligatures w14:val="none"/>
        </w:rPr>
        <w:t>sensi</w:t>
      </w:r>
      <w:r w:rsidRPr="00D26D37">
        <w:rPr>
          <w:rFonts w:ascii="Cambria" w:eastAsia="Times New Roman" w:hAnsi="Times New Roman" w:cs="Times New Roman"/>
          <w:spacing w:val="-3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Cambria" w:eastAsia="Times New Roman" w:hAnsi="Times New Roman" w:cs="Times New Roman"/>
          <w:kern w:val="0"/>
          <w:sz w:val="16"/>
          <w:szCs w:val="22"/>
          <w14:ligatures w14:val="none"/>
        </w:rPr>
        <w:t>del</w:t>
      </w:r>
      <w:r w:rsidRPr="00D26D37">
        <w:rPr>
          <w:rFonts w:ascii="Cambria" w:eastAsia="Times New Roman" w:hAnsi="Times New Roman" w:cs="Times New Roman"/>
          <w:spacing w:val="-3"/>
          <w:kern w:val="0"/>
          <w:sz w:val="16"/>
          <w:szCs w:val="22"/>
          <w14:ligatures w14:val="none"/>
        </w:rPr>
        <w:t xml:space="preserve"> </w:t>
      </w:r>
      <w:proofErr w:type="spellStart"/>
      <w:r w:rsidRPr="00D26D37">
        <w:rPr>
          <w:rFonts w:ascii="Cambria" w:eastAsia="Times New Roman" w:hAnsi="Times New Roman" w:cs="Times New Roman"/>
          <w:kern w:val="0"/>
          <w:sz w:val="16"/>
          <w:szCs w:val="22"/>
          <w14:ligatures w14:val="none"/>
        </w:rPr>
        <w:t>D.Lgs.</w:t>
      </w:r>
      <w:proofErr w:type="spellEnd"/>
      <w:r w:rsidRPr="00D26D37">
        <w:rPr>
          <w:rFonts w:ascii="Cambria" w:eastAsia="Times New Roman" w:hAnsi="Times New Roman" w:cs="Times New Roman"/>
          <w:spacing w:val="-3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Cambria" w:eastAsia="Times New Roman" w:hAnsi="Times New Roman" w:cs="Times New Roman"/>
          <w:kern w:val="0"/>
          <w:sz w:val="16"/>
          <w:szCs w:val="22"/>
          <w14:ligatures w14:val="none"/>
        </w:rPr>
        <w:t>n.97/2016)</w:t>
      </w:r>
    </w:p>
    <w:p w14:paraId="6324AF58" w14:textId="77777777" w:rsidR="00D26D37" w:rsidRPr="00D26D37" w:rsidRDefault="00D26D37" w:rsidP="00D26D37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kern w:val="0"/>
          <w:sz w:val="16"/>
          <w14:ligatures w14:val="none"/>
        </w:rPr>
      </w:pPr>
    </w:p>
    <w:p w14:paraId="1167AA73" w14:textId="77777777" w:rsidR="00D26D37" w:rsidRPr="00D26D37" w:rsidRDefault="00D26D37" w:rsidP="00D26D37">
      <w:pPr>
        <w:widowControl w:val="0"/>
        <w:tabs>
          <w:tab w:val="left" w:pos="3989"/>
          <w:tab w:val="left" w:pos="5905"/>
          <w:tab w:val="left" w:pos="5945"/>
          <w:tab w:val="left" w:pos="9557"/>
        </w:tabs>
        <w:autoSpaceDE w:val="0"/>
        <w:autoSpaceDN w:val="0"/>
        <w:spacing w:after="0" w:line="254" w:lineRule="auto"/>
        <w:ind w:left="232" w:right="1086" w:hanging="10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La/il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18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sottoscritta/o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18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COGNOME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NOME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 xml:space="preserve"> NATO/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RESIDENTE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18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IN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</w:p>
    <w:p w14:paraId="5102AB55" w14:textId="77777777" w:rsidR="00D26D37" w:rsidRPr="00D26D37" w:rsidRDefault="00D26D37" w:rsidP="00D26D37">
      <w:pPr>
        <w:widowControl w:val="0"/>
        <w:tabs>
          <w:tab w:val="left" w:pos="3989"/>
          <w:tab w:val="left" w:pos="5905"/>
          <w:tab w:val="left" w:pos="9066"/>
        </w:tabs>
        <w:autoSpaceDE w:val="0"/>
        <w:autoSpaceDN w:val="0"/>
        <w:spacing w:after="0" w:line="205" w:lineRule="exact"/>
        <w:ind w:left="232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PROV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8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(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)</w:t>
      </w:r>
      <w:r w:rsidRPr="00D26D37">
        <w:rPr>
          <w:rFonts w:ascii="Times New Roman" w:eastAsia="Times New Roman" w:hAnsi="Times New Roman" w:cs="Times New Roman"/>
          <w:spacing w:val="7"/>
          <w:kern w:val="0"/>
          <w:sz w:val="18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VIA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n.</w:t>
      </w:r>
    </w:p>
    <w:p w14:paraId="6E73C680" w14:textId="77777777" w:rsidR="00D26D37" w:rsidRPr="00D26D37" w:rsidRDefault="00D26D37" w:rsidP="00D26D37">
      <w:pPr>
        <w:widowControl w:val="0"/>
        <w:tabs>
          <w:tab w:val="left" w:pos="4029"/>
          <w:tab w:val="left" w:pos="5905"/>
          <w:tab w:val="left" w:pos="9106"/>
        </w:tabs>
        <w:autoSpaceDE w:val="0"/>
        <w:autoSpaceDN w:val="0"/>
        <w:spacing w:before="12" w:after="0" w:line="240" w:lineRule="auto"/>
        <w:ind w:left="232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tel.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e-mail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8"/>
          <w:szCs w:val="22"/>
          <w:u w:val="single"/>
          <w14:ligatures w14:val="none"/>
        </w:rPr>
        <w:tab/>
      </w:r>
    </w:p>
    <w:p w14:paraId="6A93088B" w14:textId="77777777" w:rsidR="00D26D37" w:rsidRPr="00D26D37" w:rsidRDefault="00D26D37" w:rsidP="00D26D37">
      <w:pPr>
        <w:widowControl w:val="0"/>
        <w:autoSpaceDE w:val="0"/>
        <w:autoSpaceDN w:val="0"/>
        <w:spacing w:before="15" w:after="0" w:line="240" w:lineRule="auto"/>
        <w:ind w:left="22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Chiede: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seguente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atto/documento/informazione</w:t>
      </w:r>
    </w:p>
    <w:p w14:paraId="25BBBA01" w14:textId="77777777" w:rsidR="00D26D37" w:rsidRPr="00D26D37" w:rsidRDefault="00D26D37" w:rsidP="00D26D37">
      <w:pPr>
        <w:widowControl w:val="0"/>
        <w:tabs>
          <w:tab w:val="left" w:pos="9624"/>
        </w:tabs>
        <w:autoSpaceDE w:val="0"/>
        <w:autoSpaceDN w:val="0"/>
        <w:spacing w:before="34" w:after="0" w:line="240" w:lineRule="auto"/>
        <w:ind w:left="22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1)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2DDB755B" w14:textId="77777777" w:rsidR="00D26D37" w:rsidRPr="00D26D37" w:rsidRDefault="00D26D37" w:rsidP="00D26D37">
      <w:pPr>
        <w:widowControl w:val="0"/>
        <w:tabs>
          <w:tab w:val="left" w:pos="9624"/>
        </w:tabs>
        <w:autoSpaceDE w:val="0"/>
        <w:autoSpaceDN w:val="0"/>
        <w:spacing w:before="63" w:after="0" w:line="240" w:lineRule="auto"/>
        <w:ind w:left="22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2)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5731F85A" w14:textId="77777777" w:rsidR="00D26D37" w:rsidRPr="00D26D37" w:rsidRDefault="00D26D37" w:rsidP="00D26D37">
      <w:pPr>
        <w:widowControl w:val="0"/>
        <w:tabs>
          <w:tab w:val="left" w:pos="9632"/>
        </w:tabs>
        <w:autoSpaceDE w:val="0"/>
        <w:autoSpaceDN w:val="0"/>
        <w:spacing w:before="101" w:after="0" w:line="314" w:lineRule="auto"/>
        <w:ind w:left="223" w:right="1012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3)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Richiede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altresì</w:t>
      </w:r>
    </w:p>
    <w:p w14:paraId="33117BCC" w14:textId="77777777" w:rsidR="00D26D37" w:rsidRPr="00D26D37" w:rsidRDefault="00D26D37" w:rsidP="00D26D37">
      <w:pPr>
        <w:widowControl w:val="0"/>
        <w:numPr>
          <w:ilvl w:val="0"/>
          <w:numId w:val="2"/>
        </w:numPr>
        <w:tabs>
          <w:tab w:val="left" w:pos="985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voler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ricevere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quanto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richiesto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proprio</w:t>
      </w:r>
    </w:p>
    <w:p w14:paraId="40C7188D" w14:textId="77777777" w:rsidR="00D26D37" w:rsidRPr="00D26D37" w:rsidRDefault="00D26D37" w:rsidP="00D26D37">
      <w:pPr>
        <w:widowControl w:val="0"/>
        <w:tabs>
          <w:tab w:val="left" w:pos="5635"/>
        </w:tabs>
        <w:autoSpaceDE w:val="0"/>
        <w:autoSpaceDN w:val="0"/>
        <w:spacing w:before="6" w:after="0" w:line="240" w:lineRule="auto"/>
        <w:ind w:left="98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indirizzo</w:t>
      </w:r>
      <w:r w:rsidRPr="00D26D37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postaelettronica</w:t>
      </w:r>
      <w:proofErr w:type="spellEnd"/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3105B217" w14:textId="77777777" w:rsidR="00D26D37" w:rsidRPr="00D26D37" w:rsidRDefault="00D26D37" w:rsidP="00D26D37">
      <w:pPr>
        <w:widowControl w:val="0"/>
        <w:numPr>
          <w:ilvl w:val="0"/>
          <w:numId w:val="2"/>
        </w:numPr>
        <w:tabs>
          <w:tab w:val="left" w:pos="985"/>
          <w:tab w:val="left" w:pos="7876"/>
        </w:tabs>
        <w:autoSpaceDE w:val="0"/>
        <w:autoSpaceDN w:val="0"/>
        <w:spacing w:before="16" w:after="0" w:line="249" w:lineRule="auto"/>
        <w:ind w:right="91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gli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atti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siano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inviati al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seguente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indirizzo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medianteraccomandata</w:t>
      </w:r>
      <w:proofErr w:type="spellEnd"/>
      <w:r w:rsidRPr="00D26D37">
        <w:rPr>
          <w:rFonts w:ascii="Times New Roman" w:eastAsia="Times New Roman" w:hAnsi="Times New Roman" w:cs="Times New Roman"/>
          <w:spacing w:val="-47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con avviso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ricevimento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con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spesa</w:t>
      </w:r>
      <w:r w:rsidRPr="00D26D37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proprio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carico*</w:t>
      </w:r>
    </w:p>
    <w:p w14:paraId="428DE02A" w14:textId="77777777" w:rsidR="00D26D37" w:rsidRPr="00D26D37" w:rsidRDefault="00D26D37" w:rsidP="00D26D37">
      <w:pPr>
        <w:widowControl w:val="0"/>
        <w:numPr>
          <w:ilvl w:val="0"/>
          <w:numId w:val="2"/>
        </w:numPr>
        <w:tabs>
          <w:tab w:val="left" w:pos="98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voler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ricevere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quanto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richiesto,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personalmente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presso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l’Ufficio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Protocollo/Segreteria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Consorzio</w:t>
      </w:r>
    </w:p>
    <w:p w14:paraId="57DD93DB" w14:textId="77777777" w:rsidR="00D26D37" w:rsidRPr="00D26D37" w:rsidRDefault="00D26D37" w:rsidP="00D26D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6A7E2846" w14:textId="77777777" w:rsidR="00D26D37" w:rsidRPr="00D26D37" w:rsidRDefault="00D26D37" w:rsidP="00D26D37">
      <w:pPr>
        <w:widowControl w:val="0"/>
        <w:autoSpaceDE w:val="0"/>
        <w:autoSpaceDN w:val="0"/>
        <w:spacing w:after="0" w:line="316" w:lineRule="auto"/>
        <w:ind w:left="223" w:right="758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 precisa che la richiesta agli atti è</w:t>
      </w:r>
      <w:r w:rsidRPr="00D26D37">
        <w:rPr>
          <w:rFonts w:ascii="Times New Roman" w:eastAsia="Times New Roman" w:hAnsi="Times New Roman" w:cs="Times New Roman"/>
          <w:spacing w:val="-47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motivata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da: **1</w:t>
      </w:r>
      <w:r w:rsidRPr="00D26D37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-motivazione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personale</w:t>
      </w:r>
    </w:p>
    <w:p w14:paraId="04DBFEF8" w14:textId="77777777" w:rsidR="00D26D37" w:rsidRPr="00D26D37" w:rsidRDefault="00D26D37" w:rsidP="00D26D37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after="0" w:line="198" w:lineRule="exact"/>
        <w:ind w:hanging="16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-per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attività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ricerca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studio</w:t>
      </w:r>
    </w:p>
    <w:p w14:paraId="06D1150A" w14:textId="77777777" w:rsidR="00D26D37" w:rsidRPr="00D26D37" w:rsidRDefault="00D26D37" w:rsidP="00D26D37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after="0" w:line="243" w:lineRule="exact"/>
        <w:ind w:hanging="16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-per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finalità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giornalistiche</w:t>
      </w:r>
    </w:p>
    <w:p w14:paraId="1E20C2CD" w14:textId="77777777" w:rsidR="00D26D37" w:rsidRPr="00D26D37" w:rsidRDefault="00D26D37" w:rsidP="00D26D37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13" w:after="0" w:line="240" w:lineRule="auto"/>
        <w:ind w:hanging="16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-per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conto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un’organizzazione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non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governativa</w:t>
      </w:r>
    </w:p>
    <w:p w14:paraId="69DE05B7" w14:textId="77777777" w:rsidR="00D26D37" w:rsidRPr="00D26D37" w:rsidRDefault="00D26D37" w:rsidP="00D26D37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5" w:after="0" w:line="240" w:lineRule="auto"/>
        <w:ind w:hanging="16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-per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conto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un’associazione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categoria</w:t>
      </w:r>
    </w:p>
    <w:p w14:paraId="058E361E" w14:textId="77777777" w:rsidR="00D26D37" w:rsidRPr="00D26D37" w:rsidRDefault="00D26D37" w:rsidP="00D26D37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8" w:after="0" w:line="240" w:lineRule="auto"/>
        <w:ind w:hanging="16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-per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finalità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commerciali</w:t>
      </w:r>
    </w:p>
    <w:p w14:paraId="3BBEE14F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24D66752" w14:textId="77777777" w:rsidR="00D26D37" w:rsidRPr="00D26D37" w:rsidRDefault="00D26D37" w:rsidP="00D26D37">
      <w:pPr>
        <w:widowControl w:val="0"/>
        <w:autoSpaceDE w:val="0"/>
        <w:autoSpaceDN w:val="0"/>
        <w:spacing w:before="133" w:after="0" w:line="240" w:lineRule="auto"/>
        <w:ind w:left="22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**L’indicazione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delle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finalità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richiesta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non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è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obbligatoria</w:t>
      </w:r>
    </w:p>
    <w:p w14:paraId="5046838A" w14:textId="77777777" w:rsidR="00D26D37" w:rsidRPr="00D26D37" w:rsidRDefault="00D26D37" w:rsidP="00D26D37">
      <w:pPr>
        <w:widowControl w:val="0"/>
        <w:autoSpaceDE w:val="0"/>
        <w:autoSpaceDN w:val="0"/>
        <w:spacing w:before="2" w:after="0" w:line="244" w:lineRule="auto"/>
        <w:ind w:left="286" w:firstLine="45"/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*Il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rilascio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o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documenti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in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formato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elettronico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cartaceo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è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gratuito,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salvo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rimborso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costo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effettivamente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sostenuto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documentato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dall’amministrazione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la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riproduzione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su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supporti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16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materiali.</w:t>
      </w:r>
    </w:p>
    <w:p w14:paraId="3C311B4D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42F12E77" w14:textId="77777777" w:rsidR="00D26D37" w:rsidRPr="00D26D37" w:rsidRDefault="00D26D37" w:rsidP="00D26D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</w:p>
    <w:p w14:paraId="39906EBC" w14:textId="77777777" w:rsidR="00D26D37" w:rsidRPr="00D26D37" w:rsidRDefault="00D26D37" w:rsidP="00D26D37">
      <w:pPr>
        <w:widowControl w:val="0"/>
        <w:tabs>
          <w:tab w:val="left" w:pos="3050"/>
          <w:tab w:val="left" w:pos="5057"/>
          <w:tab w:val="left" w:pos="8639"/>
        </w:tabs>
        <w:autoSpaceDE w:val="0"/>
        <w:autoSpaceDN w:val="0"/>
        <w:spacing w:after="0" w:line="240" w:lineRule="auto"/>
        <w:ind w:left="286"/>
        <w:rPr>
          <w:rFonts w:ascii="Times New Roman" w:eastAsia="Times New Roman" w:hAnsi="Times New Roman" w:cs="Times New Roman"/>
          <w:kern w:val="0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14:ligatures w14:val="none"/>
        </w:rPr>
        <w:t>Data</w:t>
      </w:r>
      <w:r w:rsidRPr="00D26D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26D37">
        <w:rPr>
          <w:rFonts w:ascii="Times New Roman" w:eastAsia="Times New Roman" w:hAnsi="Times New Roman" w:cs="Times New Roman"/>
          <w:kern w:val="0"/>
          <w14:ligatures w14:val="none"/>
        </w:rPr>
        <w:tab/>
        <w:t>Firma</w:t>
      </w:r>
      <w:r w:rsidRPr="00D26D3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74F50486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D26D37" w:rsidRPr="00D26D37" w:rsidSect="00D26D37">
          <w:pgSz w:w="11910" w:h="16840"/>
          <w:pgMar w:top="1320" w:right="240" w:bottom="940" w:left="1020" w:header="0" w:footer="732" w:gutter="0"/>
          <w:cols w:space="720"/>
        </w:sectPr>
      </w:pPr>
    </w:p>
    <w:p w14:paraId="76BB8DE6" w14:textId="77777777" w:rsidR="00D26D37" w:rsidRPr="00D26D37" w:rsidRDefault="00D26D37" w:rsidP="00D26D37">
      <w:pPr>
        <w:widowControl w:val="0"/>
        <w:autoSpaceDE w:val="0"/>
        <w:autoSpaceDN w:val="0"/>
        <w:spacing w:before="78" w:after="0" w:line="240" w:lineRule="auto"/>
        <w:ind w:left="1621" w:right="240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INFORMATIVA</w:t>
      </w:r>
      <w:r w:rsidRPr="00D26D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 DEI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143FAF43" w14:textId="77777777" w:rsidR="00D26D37" w:rsidRPr="00D26D37" w:rsidRDefault="00D26D37" w:rsidP="00D26D37">
      <w:pPr>
        <w:widowControl w:val="0"/>
        <w:autoSpaceDE w:val="0"/>
        <w:autoSpaceDN w:val="0"/>
        <w:spacing w:before="41" w:after="0" w:line="240" w:lineRule="auto"/>
        <w:ind w:left="1621" w:right="240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sensi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dell’art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13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Regolamento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europeo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n.</w:t>
      </w:r>
      <w:r w:rsidRPr="00D26D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679/2016</w:t>
      </w:r>
    </w:p>
    <w:p w14:paraId="6A3356CF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E962940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before="155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Premessa</w:t>
      </w:r>
    </w:p>
    <w:p w14:paraId="71B96539" w14:textId="77777777" w:rsidR="00D26D37" w:rsidRPr="00D26D37" w:rsidRDefault="00D26D37" w:rsidP="00D26D37">
      <w:pPr>
        <w:widowControl w:val="0"/>
        <w:autoSpaceDE w:val="0"/>
        <w:autoSpaceDN w:val="0"/>
        <w:spacing w:before="37" w:after="0" w:line="276" w:lineRule="auto"/>
        <w:ind w:left="112" w:right="89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sensi dell’art. 13 del Regolamento europeo n. 679/2016, Consorzio della Bonifica Parmense, in qualità di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“Titolare”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 trattamento,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è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tenuto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fornirle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informazioni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merito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all’utilizzo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 suoi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 personali.</w:t>
      </w:r>
    </w:p>
    <w:p w14:paraId="706D27E7" w14:textId="77777777" w:rsidR="00D26D37" w:rsidRPr="00D26D37" w:rsidRDefault="00D26D37" w:rsidP="00D26D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26A0ADD9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Identità</w:t>
      </w:r>
      <w:r w:rsidRPr="00D26D37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</w:t>
      </w:r>
      <w:r w:rsidRPr="00D26D37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 di</w:t>
      </w:r>
      <w:r w:rsidRPr="00D26D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contatto del</w:t>
      </w:r>
      <w:r w:rsidRPr="00D26D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titolare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7D3A2B14" w14:textId="77777777" w:rsidR="00D26D37" w:rsidRPr="00D26D37" w:rsidRDefault="00D26D37" w:rsidP="00D26D37">
      <w:pPr>
        <w:widowControl w:val="0"/>
        <w:autoSpaceDE w:val="0"/>
        <w:autoSpaceDN w:val="0"/>
        <w:spacing w:before="38" w:after="0" w:line="276" w:lineRule="auto"/>
        <w:ind w:left="112" w:right="90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 Titolare del trattamento dei dati personali di cui alla presente Informativa è il Consorzio della Bonifica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sede in Parma, Via Emilio Lepido n.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70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 /A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cap</w:t>
      </w:r>
      <w:proofErr w:type="spellEnd"/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43123.</w:t>
      </w:r>
    </w:p>
    <w:p w14:paraId="3B93A8E2" w14:textId="77777777" w:rsidR="00D26D37" w:rsidRPr="00D26D37" w:rsidRDefault="00D26D37" w:rsidP="00D26D37">
      <w:pPr>
        <w:widowControl w:val="0"/>
        <w:autoSpaceDE w:val="0"/>
        <w:autoSpaceDN w:val="0"/>
        <w:spacing w:after="0" w:line="276" w:lineRule="auto"/>
        <w:ind w:left="112" w:right="88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 fine di semplificare le modalità di inoltro e ridurre i tempi per il riscontro si invita a presentare le richieste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paragrafo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n.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10,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Parmense,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Ufficio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Protocollo.,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e-mail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hyperlink r:id="rId5">
        <w:r w:rsidRPr="00D26D3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 w:color="0000FF"/>
            <w14:ligatures w14:val="none"/>
          </w:rPr>
          <w:t>protocollo@pec.bonifica.pr.it</w:t>
        </w:r>
      </w:hyperlink>
    </w:p>
    <w:p w14:paraId="2AC2C171" w14:textId="77777777" w:rsidR="00D26D37" w:rsidRPr="00D26D37" w:rsidRDefault="00D26D37" w:rsidP="00D26D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0C83CFA4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before="92"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Responsabile</w:t>
      </w:r>
      <w:r w:rsidRPr="00D26D37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protezione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37C173E9" w14:textId="77777777" w:rsidR="00D26D37" w:rsidRPr="00D26D37" w:rsidRDefault="00D26D37" w:rsidP="00D26D37">
      <w:pPr>
        <w:widowControl w:val="0"/>
        <w:autoSpaceDE w:val="0"/>
        <w:autoSpaceDN w:val="0"/>
        <w:spacing w:before="37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D26D37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D26D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D26D37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ha</w:t>
      </w:r>
      <w:r w:rsidRPr="00D26D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designato</w:t>
      </w:r>
      <w:r w:rsidRPr="00D26D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</w:t>
      </w:r>
      <w:r w:rsidRPr="00D26D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Responsabile</w:t>
      </w:r>
      <w:r w:rsidRPr="00D26D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protezione</w:t>
      </w:r>
      <w:r w:rsidRPr="00D26D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D26D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società</w:t>
      </w:r>
    </w:p>
    <w:p w14:paraId="1388875E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D26D37" w:rsidRPr="00D26D37" w:rsidSect="00D26D37">
          <w:pgSz w:w="11910" w:h="16840"/>
          <w:pgMar w:top="1320" w:right="240" w:bottom="940" w:left="1020" w:header="0" w:footer="732" w:gutter="0"/>
          <w:cols w:space="720"/>
        </w:sectPr>
      </w:pPr>
    </w:p>
    <w:p w14:paraId="77BDCCD4" w14:textId="1D59DFB1" w:rsidR="00D26D37" w:rsidRPr="00D26D37" w:rsidRDefault="00D26D37" w:rsidP="00D26D37">
      <w:pPr>
        <w:widowControl w:val="0"/>
        <w:autoSpaceDE w:val="0"/>
        <w:autoSpaceDN w:val="0"/>
        <w:spacing w:before="38" w:after="0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5C37A6" wp14:editId="6B830B6A">
                <wp:simplePos x="0" y="0"/>
                <wp:positionH relativeFrom="page">
                  <wp:posOffset>4877435</wp:posOffset>
                </wp:positionH>
                <wp:positionV relativeFrom="paragraph">
                  <wp:posOffset>23495</wp:posOffset>
                </wp:positionV>
                <wp:extent cx="160020" cy="163195"/>
                <wp:effectExtent l="635" t="3175" r="1270" b="0"/>
                <wp:wrapNone/>
                <wp:docPr id="477247415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63195"/>
                          <a:chOff x="7681" y="37"/>
                          <a:chExt cx="252" cy="257"/>
                        </a:xfrm>
                      </wpg:grpSpPr>
                      <wps:wsp>
                        <wps:cNvPr id="15894112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81" y="37"/>
                            <a:ext cx="252" cy="257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234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81" y="37"/>
                            <a:ext cx="25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FA5C9" w14:textId="77777777" w:rsidR="00D26D37" w:rsidRDefault="00D26D37" w:rsidP="00D26D37">
                              <w:pPr>
                                <w:spacing w:before="1"/>
                                <w:jc w:val="center"/>
                              </w:pPr>
                              <w:r>
                                <w:rPr>
                                  <w:color w:val="6F6F6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37A6" id="Gruppo 1" o:spid="_x0000_s1026" style="position:absolute;left:0;text-align:left;margin-left:384.05pt;margin-top:1.85pt;width:12.6pt;height:12.85pt;z-index:251659264;mso-position-horizontal-relative:page" coordorigin="7681,37" coordsize="25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">
                <v:rect id="Rectangle 3" o:spid="_x0000_s1027" style="position:absolute;left:7681;top:37;width:252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" fillcolor="#f6f6f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681;top:37;width:252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" filled="f" stroked="f">
                  <v:textbox inset="0,0,0,0">
                    <w:txbxContent>
                      <w:p w14:paraId="2ECFA5C9" w14:textId="77777777" w:rsidR="00D26D37" w:rsidRDefault="00D26D37" w:rsidP="00D26D37">
                        <w:pPr>
                          <w:spacing w:before="1"/>
                          <w:jc w:val="center"/>
                        </w:pPr>
                        <w:r>
                          <w:rPr>
                            <w:color w:val="6F6F6F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LepidaScpA</w:t>
      </w:r>
      <w:r w:rsidRPr="00D26D37">
        <w:rPr>
          <w:rFonts w:ascii="Times New Roman" w:eastAsia="Times New Roman" w:hAnsi="Times New Roman" w:cs="Times New Roman"/>
          <w:spacing w:val="2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(MAIL</w:t>
      </w:r>
      <w:r w:rsidRPr="00D26D37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hyperlink r:id="rId6">
        <w:r w:rsidRPr="00D26D37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dpo-team@</w:t>
        </w:r>
      </w:hyperlink>
      <w:hyperlink r:id="rId7">
        <w:r w:rsidRPr="00D26D37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lepida.it</w:t>
        </w:r>
      </w:hyperlink>
      <w:r w:rsidRPr="00D26D37">
        <w:rPr>
          <w:rFonts w:ascii="Times New Roman" w:eastAsia="Times New Roman" w:hAnsi="Times New Roman" w:cs="Times New Roman"/>
          <w:color w:val="1154CC"/>
          <w:spacing w:val="3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D26D37">
        <w:rPr>
          <w:rFonts w:ascii="Times New Roman" w:eastAsia="Times New Roman" w:hAnsi="Times New Roman" w:cs="Times New Roman"/>
          <w:spacing w:val="3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PEC</w:t>
      </w:r>
      <w:r w:rsidRPr="00D26D37">
        <w:rPr>
          <w:rFonts w:ascii="Times New Roman" w:eastAsia="Times New Roman" w:hAnsi="Times New Roman" w:cs="Times New Roman"/>
          <w:spacing w:val="30"/>
          <w:kern w:val="0"/>
          <w:sz w:val="22"/>
          <w:szCs w:val="22"/>
          <w14:ligatures w14:val="none"/>
        </w:rPr>
        <w:t xml:space="preserve"> </w:t>
      </w:r>
      <w:hyperlink r:id="rId8">
        <w:r w:rsidRPr="00D26D37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segreteria@pec.lepida.it</w:t>
        </w:r>
      </w:hyperlink>
      <w:r w:rsidRPr="00D26D37">
        <w:rPr>
          <w:rFonts w:ascii="Times New Roman" w:eastAsia="Times New Roman" w:hAnsi="Times New Roman" w:cs="Times New Roman"/>
          <w:color w:val="1154CC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(051/6338860).</w:t>
      </w:r>
    </w:p>
    <w:p w14:paraId="4767DD3F" w14:textId="77777777" w:rsidR="00D26D37" w:rsidRPr="00D26D37" w:rsidRDefault="00D26D37" w:rsidP="00D26D37">
      <w:pPr>
        <w:widowControl w:val="0"/>
        <w:autoSpaceDE w:val="0"/>
        <w:autoSpaceDN w:val="0"/>
        <w:spacing w:before="38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 w:type="column"/>
        <w:t>nella</w:t>
      </w:r>
      <w:r w:rsidRPr="00D26D37">
        <w:rPr>
          <w:rFonts w:ascii="Times New Roman" w:eastAsia="Times New Roman" w:hAnsi="Times New Roman" w:cs="Times New Roman"/>
          <w:spacing w:val="3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</w:t>
      </w:r>
      <w:r w:rsidRPr="00D26D37">
        <w:rPr>
          <w:rFonts w:ascii="Times New Roman" w:eastAsia="Times New Roman" w:hAnsi="Times New Roman" w:cs="Times New Roman"/>
          <w:spacing w:val="3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Sergio</w:t>
      </w:r>
      <w:r w:rsidRPr="00D26D37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Duretti</w:t>
      </w:r>
    </w:p>
    <w:p w14:paraId="769F9A04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D26D37" w:rsidRPr="00D26D37" w:rsidSect="00D26D37">
          <w:type w:val="continuous"/>
          <w:pgSz w:w="11910" w:h="16840"/>
          <w:pgMar w:top="1020" w:right="240" w:bottom="280" w:left="1020" w:header="720" w:footer="720" w:gutter="0"/>
          <w:cols w:num="2" w:space="720" w:equalWidth="0">
            <w:col w:w="6699" w:space="102"/>
            <w:col w:w="3849"/>
          </w:cols>
        </w:sectPr>
      </w:pPr>
    </w:p>
    <w:p w14:paraId="63E48D60" w14:textId="77777777" w:rsidR="00D26D37" w:rsidRPr="00D26D37" w:rsidRDefault="00D26D37" w:rsidP="00D26D3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52109AE1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before="92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Responsabili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62127F01" w14:textId="77777777" w:rsidR="00D26D37" w:rsidRPr="00D26D37" w:rsidRDefault="00D26D37" w:rsidP="00D26D37">
      <w:pPr>
        <w:widowControl w:val="0"/>
        <w:autoSpaceDE w:val="0"/>
        <w:autoSpaceDN w:val="0"/>
        <w:spacing w:before="37" w:after="0" w:line="276" w:lineRule="auto"/>
        <w:ind w:left="112" w:right="89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L’Ente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può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avvalersi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terzi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l’espletamento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attività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relativi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l’Ente ha la titolarità. Conformemente a quanto stabilito dalla normativa, tali soggetti assicurano livelli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esperienza,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capacità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affidabilità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garantire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rispetto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delle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vigenti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disposizioni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materia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trattamento,</w:t>
      </w:r>
      <w:r w:rsidRPr="00D26D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ivi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compreso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profilo della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sicurezza dei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dati.</w:t>
      </w:r>
    </w:p>
    <w:p w14:paraId="7A9F3E53" w14:textId="77777777" w:rsidR="00D26D37" w:rsidRPr="00D26D37" w:rsidRDefault="00D26D37" w:rsidP="00D26D37">
      <w:pPr>
        <w:widowControl w:val="0"/>
        <w:autoSpaceDE w:val="0"/>
        <w:autoSpaceDN w:val="0"/>
        <w:spacing w:after="0" w:line="276" w:lineRule="auto"/>
        <w:ind w:left="112" w:right="89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Vengono formalizzate da parte dell’Ente istruzioni, compiti ed oneri in capo a tali soggetti terzi con la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designazione degli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stessi 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"Responsabili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 trattamento".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Vengono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sottoposti tali soggetti a verifiche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periodiche al fine di constatare il mantenimento dei livelli di garanzia registrati in occasione dell’affidamento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dell’incarico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iniziale.</w:t>
      </w:r>
    </w:p>
    <w:p w14:paraId="4A26E4BF" w14:textId="77777777" w:rsidR="00D26D37" w:rsidRPr="00D26D37" w:rsidRDefault="00D26D37" w:rsidP="00D26D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5122511F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Soggetti</w:t>
      </w:r>
      <w:r w:rsidRPr="00D26D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autorizzati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2C8EF505" w14:textId="77777777" w:rsidR="00D26D37" w:rsidRPr="00D26D37" w:rsidRDefault="00D26D37" w:rsidP="00D26D37">
      <w:pPr>
        <w:widowControl w:val="0"/>
        <w:autoSpaceDE w:val="0"/>
        <w:autoSpaceDN w:val="0"/>
        <w:spacing w:before="40" w:after="0" w:line="276" w:lineRule="auto"/>
        <w:ind w:left="112" w:right="89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trattati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D26D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personale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interno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previamente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autorizzato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designato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incaricato</w:t>
      </w:r>
      <w:r w:rsidRPr="00D26D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trattamento,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impartite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idonee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istruzioni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ordine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misure,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accorgimenti,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modus</w:t>
      </w:r>
      <w:r w:rsidRPr="00D26D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operandi,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tutti</w:t>
      </w:r>
      <w:r w:rsidRPr="00D26D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volti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concreta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tutela dei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tuoi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personali.</w:t>
      </w:r>
    </w:p>
    <w:p w14:paraId="035A83BB" w14:textId="77777777" w:rsidR="00D26D37" w:rsidRPr="00D26D37" w:rsidRDefault="00D26D37" w:rsidP="00D26D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427C5847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Finalità</w:t>
      </w:r>
      <w:r w:rsidRPr="00D26D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base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giuridica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 trattamento</w:t>
      </w:r>
    </w:p>
    <w:p w14:paraId="3753703D" w14:textId="77777777" w:rsidR="00D26D37" w:rsidRPr="00D26D37" w:rsidRDefault="00D26D37" w:rsidP="00D26D37">
      <w:pPr>
        <w:widowControl w:val="0"/>
        <w:autoSpaceDE w:val="0"/>
        <w:autoSpaceDN w:val="0"/>
        <w:spacing w:before="40" w:after="0" w:line="276" w:lineRule="auto"/>
        <w:ind w:left="112" w:right="89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viene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effettuato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dal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D26D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svolgimento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 funzioni istituzionali e, pertanto, ai sensi dell’art. 6 comma 1 lett. e) non necessita del suo consenso. I dati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 sono trattati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le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seguenti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finalità:</w:t>
      </w:r>
    </w:p>
    <w:p w14:paraId="1705A2D6" w14:textId="77777777" w:rsidR="00D26D37" w:rsidRPr="00D26D37" w:rsidRDefault="00D26D37" w:rsidP="00D26D37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40" w:lineRule="auto"/>
        <w:ind w:left="1041" w:right="124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attività di gestione di istanze di accesso documentale agli atti, effettuate ai sensi dell’art. 53 del</w:t>
      </w:r>
      <w:r w:rsidRPr="00D26D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50/2016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della Legge 241/1990;</w:t>
      </w:r>
    </w:p>
    <w:p w14:paraId="4E44BAF1" w14:textId="77777777" w:rsidR="00D26D37" w:rsidRPr="00D26D37" w:rsidRDefault="00D26D37" w:rsidP="00D26D37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76" w:lineRule="auto"/>
        <w:ind w:left="1041" w:right="129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all’attività di gestione dell’accesso civico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33/2013, accesso generalizzato agli atti (FOIA</w:t>
      </w:r>
      <w:r w:rsidRPr="00D26D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Freedom of information Act)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97/2016;</w:t>
      </w:r>
    </w:p>
    <w:p w14:paraId="3DC4892A" w14:textId="77777777" w:rsidR="00D26D37" w:rsidRPr="00D26D37" w:rsidRDefault="00D26D37" w:rsidP="00D26D37">
      <w:pPr>
        <w:widowControl w:val="0"/>
        <w:numPr>
          <w:ilvl w:val="0"/>
          <w:numId w:val="3"/>
        </w:numPr>
        <w:tabs>
          <w:tab w:val="left" w:pos="1041"/>
          <w:tab w:val="left" w:pos="1042"/>
        </w:tabs>
        <w:autoSpaceDE w:val="0"/>
        <w:autoSpaceDN w:val="0"/>
        <w:spacing w:after="0" w:line="276" w:lineRule="auto"/>
        <w:ind w:left="1041" w:right="203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gestire l’archiviazione e la conservazione e la conservazione di dati, informazioni,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comunicazioni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anche elettroniche</w:t>
      </w:r>
      <w:r w:rsidRPr="00D26D37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documenti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inerenti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proofErr w:type="gram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proofErr w:type="gramEnd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procedimento.</w:t>
      </w:r>
    </w:p>
    <w:p w14:paraId="37CEF364" w14:textId="77777777" w:rsidR="00D26D37" w:rsidRPr="00D26D37" w:rsidRDefault="00D26D37" w:rsidP="00D26D37">
      <w:pPr>
        <w:widowControl w:val="0"/>
        <w:autoSpaceDE w:val="0"/>
        <w:autoSpaceDN w:val="0"/>
        <w:spacing w:after="0" w:line="276" w:lineRule="auto"/>
        <w:ind w:left="682" w:right="118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Tali attività di trattamento avvengono ai sensi dell’art. 6 par 1 </w:t>
      </w:r>
      <w:proofErr w:type="gram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lett.)c</w:t>
      </w:r>
      <w:proofErr w:type="gramEnd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GDPR(Trattamento necessario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adempiere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obbligo legale al quale è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trattamento.</w:t>
      </w:r>
    </w:p>
    <w:p w14:paraId="195C02B8" w14:textId="77777777" w:rsidR="00D26D37" w:rsidRPr="00D26D37" w:rsidRDefault="00D26D37" w:rsidP="00D26D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E119F1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Destinatari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4BAD2F3B" w14:textId="77777777" w:rsidR="00D26D37" w:rsidRPr="00D26D37" w:rsidRDefault="00D26D37" w:rsidP="00D26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D26D37" w:rsidRPr="00D26D37" w:rsidSect="00D26D37">
          <w:type w:val="continuous"/>
          <w:pgSz w:w="11910" w:h="16840"/>
          <w:pgMar w:top="1020" w:right="240" w:bottom="280" w:left="1020" w:header="720" w:footer="720" w:gutter="0"/>
          <w:cols w:space="720"/>
        </w:sectPr>
      </w:pPr>
    </w:p>
    <w:p w14:paraId="4DF9CDDD" w14:textId="77777777" w:rsidR="00D26D37" w:rsidRPr="00D26D37" w:rsidRDefault="00D26D37" w:rsidP="00D26D37">
      <w:pPr>
        <w:widowControl w:val="0"/>
        <w:autoSpaceDE w:val="0"/>
        <w:autoSpaceDN w:val="0"/>
        <w:spacing w:before="78" w:after="0" w:line="240" w:lineRule="auto"/>
        <w:ind w:left="112" w:right="117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personali, qualora fosse necessario, possono essere comunicati (con tale termine intendendosi il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darne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conoscenza ad uno 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più soggetti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determinati) a:</w:t>
      </w:r>
    </w:p>
    <w:p w14:paraId="035B728D" w14:textId="77777777" w:rsidR="00D26D37" w:rsidRPr="00D26D37" w:rsidRDefault="00D26D37" w:rsidP="00D26D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4647D6" w14:textId="77777777" w:rsidR="00D26D37" w:rsidRPr="00D26D37" w:rsidRDefault="00D26D37" w:rsidP="00D26D37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ind w:right="94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 la cui facoltà di accesso ai dati è riconosciuta da disposizioni di legge, normativa secondaria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comunitaria;</w:t>
      </w:r>
    </w:p>
    <w:p w14:paraId="313EDAEC" w14:textId="77777777" w:rsidR="00D26D37" w:rsidRPr="00D26D37" w:rsidRDefault="00D26D37" w:rsidP="00D26D37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47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collaboratori, dipendenti e consulenti del Consorzio della Bonifica Parmense, nell'ambito delle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relative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mansioni;</w:t>
      </w:r>
    </w:p>
    <w:p w14:paraId="53616514" w14:textId="77777777" w:rsidR="00D26D37" w:rsidRPr="00D26D37" w:rsidRDefault="00D26D37" w:rsidP="00D26D37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fornitori, compresi i Responsabili del trattamento dei dati designati ai sensi dell’art 28 del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Regolamento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2016/679,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agiscono</w:t>
      </w:r>
      <w:proofErr w:type="spellEnd"/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conto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Parmense;</w:t>
      </w:r>
    </w:p>
    <w:p w14:paraId="5A6F85D5" w14:textId="77777777" w:rsidR="00D26D37" w:rsidRPr="00D26D37" w:rsidRDefault="00D26D37" w:rsidP="00D26D37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 istanti ai sensi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241/90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del </w:t>
      </w:r>
      <w:proofErr w:type="spellStart"/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33/2013;</w:t>
      </w:r>
    </w:p>
    <w:p w14:paraId="036E26DB" w14:textId="77777777" w:rsidR="00D26D37" w:rsidRPr="00D26D37" w:rsidRDefault="00D26D37" w:rsidP="00D26D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D5574E" w14:textId="77777777" w:rsidR="00D26D37" w:rsidRPr="00D26D37" w:rsidRDefault="00D26D37" w:rsidP="00D26D37">
      <w:pPr>
        <w:widowControl w:val="0"/>
        <w:autoSpaceDE w:val="0"/>
        <w:autoSpaceDN w:val="0"/>
        <w:spacing w:after="0" w:line="244" w:lineRule="auto"/>
        <w:ind w:left="112" w:right="102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 non vengono in alcun caso diffusi, con tale termine intendendosi il darne conoscenza in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qualunque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 una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pluralità di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indeterminati,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fatti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salvi gli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obblighi di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legge.</w:t>
      </w:r>
    </w:p>
    <w:p w14:paraId="1A832A93" w14:textId="77777777" w:rsidR="00D26D37" w:rsidRPr="00D26D37" w:rsidRDefault="00D26D37" w:rsidP="00D26D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3504F7B6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Trasferimento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 dati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 a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Paesi extra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UE</w:t>
      </w:r>
    </w:p>
    <w:p w14:paraId="1A9FBE56" w14:textId="77777777" w:rsidR="00D26D37" w:rsidRPr="00D26D37" w:rsidRDefault="00D26D37" w:rsidP="00D26D37">
      <w:pPr>
        <w:widowControl w:val="0"/>
        <w:autoSpaceDE w:val="0"/>
        <w:autoSpaceDN w:val="0"/>
        <w:spacing w:before="38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trasferiti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fuori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dell’Unione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europea.</w:t>
      </w:r>
    </w:p>
    <w:p w14:paraId="7D55AC13" w14:textId="77777777" w:rsidR="00D26D37" w:rsidRPr="00D26D37" w:rsidRDefault="00D26D37" w:rsidP="00D26D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5AB75601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Periodo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conservazione</w:t>
      </w:r>
    </w:p>
    <w:p w14:paraId="466B3D01" w14:textId="77777777" w:rsidR="00D26D37" w:rsidRPr="00D26D37" w:rsidRDefault="00D26D37" w:rsidP="00D26D37">
      <w:pPr>
        <w:widowControl w:val="0"/>
        <w:autoSpaceDE w:val="0"/>
        <w:autoSpaceDN w:val="0"/>
        <w:spacing w:before="37" w:after="0" w:line="276" w:lineRule="auto"/>
        <w:ind w:left="112" w:right="89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D26D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conservati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periodo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superiore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quello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necessario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perseguimento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finalità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sopra menzionate. A tal fine, anche mediante controlli periodici, viene verificata costantemente la stretta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pertinenza,</w:t>
      </w:r>
      <w:r w:rsidRPr="00D26D37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non</w:t>
      </w:r>
      <w:r w:rsidRPr="00D26D37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eccedenza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indispensabilità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rispetto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rapporto,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prestazione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</w:t>
      </w:r>
      <w:r w:rsidRPr="00D26D37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all'incarico</w:t>
      </w:r>
      <w:r w:rsidRPr="00D26D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D26D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corso,</w:t>
      </w:r>
      <w:r w:rsidRPr="00D26D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 instaurare o cessati, anche con riferimento ai dati che Lei fornisce di propria iniziativa. I dati che, anche a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seguito delle verifiche, risultano eccedenti o non pertinenti o non indispensabili non sono utilizzati, salvo che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l'eventuale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conservazione, 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norma di legge, dell'atto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documento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che li contiene.</w:t>
      </w:r>
    </w:p>
    <w:p w14:paraId="1B1024A2" w14:textId="77777777" w:rsidR="00D26D37" w:rsidRPr="00D26D37" w:rsidRDefault="00D26D37" w:rsidP="00D26D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555A2973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suoi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diritti</w:t>
      </w:r>
    </w:p>
    <w:p w14:paraId="7EF50F5E" w14:textId="77777777" w:rsidR="00D26D37" w:rsidRPr="00D26D37" w:rsidRDefault="00D26D37" w:rsidP="00D26D37">
      <w:pPr>
        <w:widowControl w:val="0"/>
        <w:autoSpaceDE w:val="0"/>
        <w:autoSpaceDN w:val="0"/>
        <w:spacing w:before="40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Nella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sua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qualità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interessato,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ha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diritto:</w:t>
      </w:r>
    </w:p>
    <w:p w14:paraId="1A5B8D40" w14:textId="77777777" w:rsidR="00D26D37" w:rsidRPr="00D26D37" w:rsidRDefault="00D26D37" w:rsidP="00D26D37">
      <w:pPr>
        <w:widowControl w:val="0"/>
        <w:numPr>
          <w:ilvl w:val="2"/>
          <w:numId w:val="1"/>
        </w:numPr>
        <w:tabs>
          <w:tab w:val="left" w:pos="1032"/>
          <w:tab w:val="left" w:pos="1033"/>
        </w:tabs>
        <w:autoSpaceDE w:val="0"/>
        <w:autoSpaceDN w:val="0"/>
        <w:spacing w:before="36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accesso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dati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personali;</w:t>
      </w:r>
    </w:p>
    <w:p w14:paraId="45468CB8" w14:textId="77777777" w:rsidR="00D26D37" w:rsidRPr="00D26D37" w:rsidRDefault="00D26D37" w:rsidP="00D26D37">
      <w:pPr>
        <w:widowControl w:val="0"/>
        <w:numPr>
          <w:ilvl w:val="2"/>
          <w:numId w:val="1"/>
        </w:numPr>
        <w:tabs>
          <w:tab w:val="left" w:pos="1032"/>
          <w:tab w:val="left" w:pos="1033"/>
        </w:tabs>
        <w:autoSpaceDE w:val="0"/>
        <w:autoSpaceDN w:val="0"/>
        <w:spacing w:before="26" w:after="0" w:line="266" w:lineRule="auto"/>
        <w:ind w:right="167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 ottenere la rettifica o la cancellazione degli stessi o la limitazione del trattamento che lo</w:t>
      </w:r>
      <w:r w:rsidRPr="00D26D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riguardano;</w:t>
      </w:r>
    </w:p>
    <w:p w14:paraId="3E9138B9" w14:textId="77777777" w:rsidR="00D26D37" w:rsidRPr="00D26D37" w:rsidRDefault="00D26D37" w:rsidP="00D26D37">
      <w:pPr>
        <w:widowControl w:val="0"/>
        <w:numPr>
          <w:ilvl w:val="2"/>
          <w:numId w:val="1"/>
        </w:numPr>
        <w:tabs>
          <w:tab w:val="left" w:pos="1032"/>
          <w:tab w:val="left" w:pos="1033"/>
        </w:tabs>
        <w:autoSpaceDE w:val="0"/>
        <w:autoSpaceDN w:val="0"/>
        <w:spacing w:before="8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opporsi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trattamento;</w:t>
      </w:r>
    </w:p>
    <w:p w14:paraId="6439EECA" w14:textId="77777777" w:rsidR="00D26D37" w:rsidRPr="00D26D37" w:rsidRDefault="00D26D37" w:rsidP="00D26D37">
      <w:pPr>
        <w:widowControl w:val="0"/>
        <w:numPr>
          <w:ilvl w:val="2"/>
          <w:numId w:val="1"/>
        </w:numPr>
        <w:tabs>
          <w:tab w:val="left" w:pos="1032"/>
          <w:tab w:val="left" w:pos="1033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proporre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reclamo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Garante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D26D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protezione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 personali</w:t>
      </w:r>
    </w:p>
    <w:p w14:paraId="1D8AB691" w14:textId="77777777" w:rsidR="00D26D37" w:rsidRPr="00D26D37" w:rsidRDefault="00D26D37" w:rsidP="00D26D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</w:p>
    <w:p w14:paraId="6D8AA3D4" w14:textId="77777777" w:rsidR="00D26D37" w:rsidRPr="00D26D37" w:rsidRDefault="00D26D37" w:rsidP="00D26D37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Conferimento</w:t>
      </w:r>
      <w:r w:rsidRPr="00D26D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D26D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</w:p>
    <w:p w14:paraId="7ABBDCF8" w14:textId="77777777" w:rsidR="00D26D37" w:rsidRPr="00D26D37" w:rsidRDefault="00D26D37" w:rsidP="00D26D37">
      <w:pPr>
        <w:widowControl w:val="0"/>
        <w:autoSpaceDE w:val="0"/>
        <w:autoSpaceDN w:val="0"/>
        <w:spacing w:before="38" w:after="0" w:line="276" w:lineRule="auto"/>
        <w:ind w:left="112" w:right="89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 conferimento dei Suoi dati è obbligatorio nei casi in cui questi siano necessari per adempiere un obbligo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legale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D26D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 è soggetto</w:t>
      </w:r>
      <w:r w:rsidRPr="00D26D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</w:t>
      </w:r>
      <w:r w:rsidRPr="00D26D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D26D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D26D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trattamento.</w:t>
      </w:r>
    </w:p>
    <w:p w14:paraId="6D200101" w14:textId="77777777" w:rsidR="009E4619" w:rsidRDefault="009E4619"/>
    <w:sectPr w:rsidR="009E4619" w:rsidSect="00D26D37">
      <w:pgSz w:w="11910" w:h="16840"/>
      <w:pgMar w:top="1320" w:right="240" w:bottom="940" w:left="1020" w:header="0" w:footer="7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7628A"/>
    <w:multiLevelType w:val="hybridMultilevel"/>
    <w:tmpl w:val="0EC2647A"/>
    <w:lvl w:ilvl="0" w:tplc="FB44213C">
      <w:start w:val="2"/>
      <w:numFmt w:val="decimal"/>
      <w:lvlText w:val="%1"/>
      <w:lvlJc w:val="left"/>
      <w:pPr>
        <w:ind w:left="379" w:hanging="159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71EE52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1349E40">
      <w:numFmt w:val="bullet"/>
      <w:lvlText w:val="●"/>
      <w:lvlJc w:val="left"/>
      <w:pPr>
        <w:ind w:left="10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ABA0CC72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4" w:tplc="BBC03E7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5" w:tplc="F516E53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6" w:tplc="815C21DC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5E30C756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A8F2EDE4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D80C96"/>
    <w:multiLevelType w:val="hybridMultilevel"/>
    <w:tmpl w:val="EE2EF0F8"/>
    <w:lvl w:ilvl="0" w:tplc="DFB25124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C3074AE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C2D4E6AE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28E43C26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D26E78A6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F8EE579E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AB02E8E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76A89D02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EB8010C2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990915"/>
    <w:multiLevelType w:val="hybridMultilevel"/>
    <w:tmpl w:val="200CF356"/>
    <w:lvl w:ilvl="0" w:tplc="E54660BA">
      <w:start w:val="4"/>
      <w:numFmt w:val="lowerLetter"/>
      <w:lvlText w:val="%1)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0590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78F49FD6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7BB2DB1E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8DAC9272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ACD847A6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33BC0F4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B43AC2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F7287D7C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032651"/>
    <w:multiLevelType w:val="hybridMultilevel"/>
    <w:tmpl w:val="4664E9AC"/>
    <w:lvl w:ilvl="0" w:tplc="241CB38C">
      <w:numFmt w:val="bullet"/>
      <w:lvlText w:val=""/>
      <w:lvlJc w:val="left"/>
      <w:pPr>
        <w:ind w:left="98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7CAF1E4">
      <w:numFmt w:val="bullet"/>
      <w:lvlText w:val="•"/>
      <w:lvlJc w:val="left"/>
      <w:pPr>
        <w:ind w:left="1946" w:hanging="356"/>
      </w:pPr>
      <w:rPr>
        <w:rFonts w:hint="default"/>
        <w:lang w:val="it-IT" w:eastAsia="en-US" w:bidi="ar-SA"/>
      </w:rPr>
    </w:lvl>
    <w:lvl w:ilvl="2" w:tplc="68CA72B2">
      <w:numFmt w:val="bullet"/>
      <w:lvlText w:val="•"/>
      <w:lvlJc w:val="left"/>
      <w:pPr>
        <w:ind w:left="2913" w:hanging="356"/>
      </w:pPr>
      <w:rPr>
        <w:rFonts w:hint="default"/>
        <w:lang w:val="it-IT" w:eastAsia="en-US" w:bidi="ar-SA"/>
      </w:rPr>
    </w:lvl>
    <w:lvl w:ilvl="3" w:tplc="939A170C">
      <w:numFmt w:val="bullet"/>
      <w:lvlText w:val="•"/>
      <w:lvlJc w:val="left"/>
      <w:pPr>
        <w:ind w:left="3879" w:hanging="356"/>
      </w:pPr>
      <w:rPr>
        <w:rFonts w:hint="default"/>
        <w:lang w:val="it-IT" w:eastAsia="en-US" w:bidi="ar-SA"/>
      </w:rPr>
    </w:lvl>
    <w:lvl w:ilvl="4" w:tplc="9E300BD4">
      <w:numFmt w:val="bullet"/>
      <w:lvlText w:val="•"/>
      <w:lvlJc w:val="left"/>
      <w:pPr>
        <w:ind w:left="4846" w:hanging="356"/>
      </w:pPr>
      <w:rPr>
        <w:rFonts w:hint="default"/>
        <w:lang w:val="it-IT" w:eastAsia="en-US" w:bidi="ar-SA"/>
      </w:rPr>
    </w:lvl>
    <w:lvl w:ilvl="5" w:tplc="0AA4AF38">
      <w:numFmt w:val="bullet"/>
      <w:lvlText w:val="•"/>
      <w:lvlJc w:val="left"/>
      <w:pPr>
        <w:ind w:left="5813" w:hanging="356"/>
      </w:pPr>
      <w:rPr>
        <w:rFonts w:hint="default"/>
        <w:lang w:val="it-IT" w:eastAsia="en-US" w:bidi="ar-SA"/>
      </w:rPr>
    </w:lvl>
    <w:lvl w:ilvl="6" w:tplc="8C7273F0">
      <w:numFmt w:val="bullet"/>
      <w:lvlText w:val="•"/>
      <w:lvlJc w:val="left"/>
      <w:pPr>
        <w:ind w:left="6779" w:hanging="356"/>
      </w:pPr>
      <w:rPr>
        <w:rFonts w:hint="default"/>
        <w:lang w:val="it-IT" w:eastAsia="en-US" w:bidi="ar-SA"/>
      </w:rPr>
    </w:lvl>
    <w:lvl w:ilvl="7" w:tplc="4DB6950E">
      <w:numFmt w:val="bullet"/>
      <w:lvlText w:val="•"/>
      <w:lvlJc w:val="left"/>
      <w:pPr>
        <w:ind w:left="7746" w:hanging="356"/>
      </w:pPr>
      <w:rPr>
        <w:rFonts w:hint="default"/>
        <w:lang w:val="it-IT" w:eastAsia="en-US" w:bidi="ar-SA"/>
      </w:rPr>
    </w:lvl>
    <w:lvl w:ilvl="8" w:tplc="D25227D0">
      <w:numFmt w:val="bullet"/>
      <w:lvlText w:val="•"/>
      <w:lvlJc w:val="left"/>
      <w:pPr>
        <w:ind w:left="8713" w:hanging="356"/>
      </w:pPr>
      <w:rPr>
        <w:rFonts w:hint="default"/>
        <w:lang w:val="it-IT" w:eastAsia="en-US" w:bidi="ar-SA"/>
      </w:rPr>
    </w:lvl>
  </w:abstractNum>
  <w:num w:numId="1" w16cid:durableId="557861383">
    <w:abstractNumId w:val="0"/>
  </w:num>
  <w:num w:numId="2" w16cid:durableId="995693264">
    <w:abstractNumId w:val="3"/>
  </w:num>
  <w:num w:numId="3" w16cid:durableId="2131588578">
    <w:abstractNumId w:val="2"/>
  </w:num>
  <w:num w:numId="4" w16cid:durableId="70795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9"/>
    <w:rsid w:val="001A7E8C"/>
    <w:rsid w:val="009E4619"/>
    <w:rsid w:val="00D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2E05BEC-B1C0-4E96-AF4D-D77471A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6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6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6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6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6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6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6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6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6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6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protocollo@pec.bonifica.p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Gerarda Bisogno</dc:creator>
  <cp:keywords/>
  <dc:description/>
  <cp:lastModifiedBy>Gerarda Bisogno</cp:lastModifiedBy>
  <cp:revision>2</cp:revision>
  <dcterms:created xsi:type="dcterms:W3CDTF">2024-10-21T13:17:00Z</dcterms:created>
  <dcterms:modified xsi:type="dcterms:W3CDTF">2024-10-21T13:17:00Z</dcterms:modified>
</cp:coreProperties>
</file>